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A7" w:rsidRPr="00CF739A" w:rsidRDefault="00CF739A" w:rsidP="00DE6C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F739A">
        <w:rPr>
          <w:rFonts w:ascii="Times New Roman" w:hAnsi="Times New Roman" w:cs="Times New Roman"/>
          <w:b/>
          <w:color w:val="FF0000"/>
          <w:sz w:val="32"/>
          <w:szCs w:val="32"/>
        </w:rPr>
        <w:t>ПАМЯТКА ДЛЯ НАСЕЛЕНИЯ</w:t>
      </w:r>
    </w:p>
    <w:p w:rsidR="002D0219" w:rsidRPr="00CF739A" w:rsidRDefault="00CF739A" w:rsidP="00DE6C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F73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</w:t>
      </w:r>
      <w:r w:rsidR="00257378" w:rsidRPr="00CF739A">
        <w:rPr>
          <w:rFonts w:ascii="Times New Roman" w:hAnsi="Times New Roman" w:cs="Times New Roman"/>
          <w:b/>
          <w:color w:val="FF0000"/>
          <w:sz w:val="32"/>
          <w:szCs w:val="32"/>
        </w:rPr>
        <w:t>проведени</w:t>
      </w:r>
      <w:r w:rsidRPr="00CF739A">
        <w:rPr>
          <w:rFonts w:ascii="Times New Roman" w:hAnsi="Times New Roman" w:cs="Times New Roman"/>
          <w:b/>
          <w:color w:val="FF0000"/>
          <w:sz w:val="32"/>
          <w:szCs w:val="32"/>
        </w:rPr>
        <w:t>ю</w:t>
      </w:r>
      <w:r w:rsidR="00257378" w:rsidRPr="00CF73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DE6CA7" w:rsidRPr="00CF73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вакцинации </w:t>
      </w:r>
      <w:r w:rsidR="00CC2835" w:rsidRPr="00CF73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взрослого и детского </w:t>
      </w:r>
      <w:r w:rsidR="00DE6CA7" w:rsidRPr="00CF739A">
        <w:rPr>
          <w:rFonts w:ascii="Times New Roman" w:hAnsi="Times New Roman" w:cs="Times New Roman"/>
          <w:b/>
          <w:color w:val="FF0000"/>
          <w:sz w:val="32"/>
          <w:szCs w:val="32"/>
        </w:rPr>
        <w:t>населения против клещевого вирусного энцефалита</w:t>
      </w:r>
    </w:p>
    <w:p w:rsidR="00BD7818" w:rsidRDefault="00BD7818" w:rsidP="00DE6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F27" w:rsidRDefault="00B71F27" w:rsidP="00DE6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left:0;text-align:left;margin-left:-1.6pt;margin-top:9.5pt;width:487.7pt;height:70.1pt;z-index:251658240" arcsize="10923f">
            <v:textbox>
              <w:txbxContent>
                <w:p w:rsidR="00B71F27" w:rsidRPr="00C67646" w:rsidRDefault="00B71F27" w:rsidP="00B71F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76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Вакцинации против клещевого вирусного энцефалита (КВЭ) подлежат:</w:t>
                  </w:r>
                </w:p>
                <w:p w:rsidR="00B71F27" w:rsidRPr="00C67646" w:rsidRDefault="00B71F27" w:rsidP="00B71F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76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лица, </w:t>
                  </w:r>
                  <w:r w:rsidRPr="00C676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проживающие на </w:t>
                  </w:r>
                  <w:proofErr w:type="spellStart"/>
                  <w:r w:rsidRPr="00C6764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эндемичных</w:t>
                  </w:r>
                  <w:proofErr w:type="spellEnd"/>
                  <w:r w:rsidRPr="00C676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 заболеванию территориях</w:t>
                  </w:r>
                  <w:r w:rsidRPr="00C676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B71F27" w:rsidRPr="00C67646" w:rsidRDefault="00B71F27" w:rsidP="00B71F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76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лица, выезжающие в </w:t>
                  </w:r>
                  <w:proofErr w:type="spellStart"/>
                  <w:r w:rsidRPr="00C676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эндемичные</w:t>
                  </w:r>
                  <w:proofErr w:type="spellEnd"/>
                  <w:r w:rsidRPr="00C676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заболеванию территории;</w:t>
                  </w:r>
                </w:p>
                <w:p w:rsidR="00B71F27" w:rsidRDefault="00B71F27" w:rsidP="00B71F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71F27" w:rsidRDefault="00B71F27"/>
              </w:txbxContent>
            </v:textbox>
          </v:roundrect>
        </w:pict>
      </w:r>
    </w:p>
    <w:p w:rsidR="00B71F27" w:rsidRDefault="00B71F27" w:rsidP="00DE6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F27" w:rsidRDefault="00B71F27" w:rsidP="00DE6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F27" w:rsidRDefault="00B71F27" w:rsidP="00DE6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F27" w:rsidRDefault="00B71F27" w:rsidP="00DE6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F27" w:rsidRDefault="00B71F27" w:rsidP="00DE6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23.8pt;margin-top:7.3pt;width:38.25pt;height:36.3pt;z-index:25165926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BD7818" w:rsidRDefault="00BD7818" w:rsidP="00B71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F27" w:rsidRDefault="00B71F27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F27" w:rsidRDefault="00B71F27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left:0;text-align:left;margin-left:-1.6pt;margin-top:9.05pt;width:495.85pt;height:77.65pt;z-index:251660288" arcsize="10923f">
            <v:textbox style="mso-next-textbox:#_x0000_s1029">
              <w:txbxContent>
                <w:p w:rsidR="00B71F27" w:rsidRDefault="00B71F27" w:rsidP="00B71F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Лицам, подлежащим вакцинации,</w:t>
                  </w:r>
                  <w:r w:rsidRPr="00602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необходимо до </w:t>
                  </w:r>
                  <w:r w:rsidR="004162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августа </w:t>
                  </w:r>
                  <w:r w:rsidR="004162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2023г.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обратиться в медицинскую организацию по месту прикрепления или месту жительства  к участковому терапевту/педиатру для включения</w:t>
                  </w:r>
                  <w:r w:rsidRPr="00602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план вакцинации на следующий </w:t>
                  </w:r>
                  <w:r w:rsidR="004162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год; </w:t>
                  </w:r>
                </w:p>
                <w:p w:rsidR="00B71F27" w:rsidRDefault="00B71F27"/>
              </w:txbxContent>
            </v:textbox>
          </v:roundrect>
        </w:pict>
      </w:r>
    </w:p>
    <w:p w:rsidR="00B71F27" w:rsidRDefault="00B71F27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F27" w:rsidRDefault="00B71F27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F27" w:rsidRDefault="00B71F27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F27" w:rsidRDefault="00B71F27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F27" w:rsidRDefault="00B71F27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7A9" w:rsidRDefault="003F07A9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AC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30" type="#_x0000_t67" style="position:absolute;left:0;text-align:left;margin-left:220.65pt;margin-top:3.25pt;width:45.1pt;height:35.05pt;z-index:25166131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3F07A9" w:rsidRDefault="003F07A9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7A9" w:rsidRDefault="003F07A9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7A9" w:rsidRDefault="00F71AC9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left:0;text-align:left;margin-left:-1.6pt;margin-top:.7pt;width:500.25pt;height:68.25pt;z-index:251662336" arcsize="10923f">
            <v:textbox>
              <w:txbxContent>
                <w:p w:rsidR="004162D4" w:rsidRDefault="004162D4" w:rsidP="004162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Закуп вакцины против КВЭ проводится в рамках государственной программы «Развитие здравоохранение Республики Башкортостан» на средства республиканского бюджета. </w:t>
                  </w:r>
                </w:p>
                <w:p w:rsidR="004162D4" w:rsidRDefault="004162D4"/>
              </w:txbxContent>
            </v:textbox>
          </v:roundrect>
        </w:pict>
      </w:r>
    </w:p>
    <w:p w:rsidR="003F07A9" w:rsidRDefault="003F07A9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7A9" w:rsidRDefault="003F07A9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7A9" w:rsidRDefault="003F07A9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AC9" w:rsidRDefault="00F71AC9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AC9" w:rsidRDefault="004162D4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67" style="position:absolute;left:0;text-align:left;margin-left:223.8pt;margin-top:2.85pt;width:45.7pt;height:37.55pt;z-index:25166336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F71AC9" w:rsidRDefault="00F71AC9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AC9" w:rsidRDefault="00F71AC9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AC9" w:rsidRDefault="004162D4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left:0;text-align:left;margin-left:-1.6pt;margin-top:12.15pt;width:509.65pt;height:66.95pt;z-index:251664384" arcsize="10923f">
            <v:textbox>
              <w:txbxContent>
                <w:p w:rsidR="004162D4" w:rsidRDefault="004162D4" w:rsidP="004162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Вакцины распределяются  в медицинские организации по разнарядкам, утвержденным приказами Минздрава РБ ежеквартально исходя из плана иммунизации населения (по представленным заявкам).</w:t>
                  </w:r>
                </w:p>
                <w:p w:rsidR="004162D4" w:rsidRDefault="004162D4"/>
              </w:txbxContent>
            </v:textbox>
          </v:roundrect>
        </w:pict>
      </w:r>
    </w:p>
    <w:p w:rsidR="00BD7818" w:rsidRDefault="00BD7818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2D4" w:rsidRDefault="004162D4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D4" w:rsidRDefault="004162D4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D4" w:rsidRDefault="004162D4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D4" w:rsidRDefault="004162D4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67" style="position:absolute;left:0;text-align:left;margin-left:220.65pt;margin-top:11.15pt;width:55.75pt;height:35.7pt;z-index:25166540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4162D4" w:rsidRDefault="004162D4" w:rsidP="00BD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83" w:rsidRDefault="002A5783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2D4" w:rsidRDefault="004162D4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7" style="position:absolute;left:0;text-align:left;margin-left:-1.6pt;margin-top:13.55pt;width:509.65pt;height:65.75pt;z-index:251666432" arcsize="10923f">
            <v:textbox>
              <w:txbxContent>
                <w:p w:rsidR="004162D4" w:rsidRPr="00CF739A" w:rsidRDefault="004162D4">
                  <w:pPr>
                    <w:rPr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медицинской организации полученная вакцина используется для вакцинации запланированных контингентов населения в </w:t>
                  </w:r>
                  <w:r w:rsidRPr="00CF739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соответствии с составленным списком.  </w:t>
                  </w:r>
                </w:p>
              </w:txbxContent>
            </v:textbox>
          </v:roundrect>
        </w:pict>
      </w:r>
    </w:p>
    <w:p w:rsidR="004162D4" w:rsidRDefault="004162D4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2D4" w:rsidRDefault="004162D4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2D4" w:rsidRDefault="004162D4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2D4" w:rsidRDefault="004162D4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2D4" w:rsidRDefault="004162D4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2D4" w:rsidRDefault="004162D4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2D4" w:rsidRDefault="004162D4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2D4" w:rsidRDefault="004162D4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46" w:rsidRDefault="00C67646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38" style="position:absolute;left:0;text-align:left;margin-left:4.05pt;margin-top:4.55pt;width:505.85pt;height:455.65pt;z-index:251667456" arcsize="10923f">
            <v:textbox style="mso-next-textbox:#_x0000_s1038">
              <w:txbxContent>
                <w:p w:rsidR="00CF739A" w:rsidRPr="00CF739A" w:rsidRDefault="00CF739A" w:rsidP="00CF73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CF739A">
                    <w:rPr>
                      <w:rFonts w:ascii="Times New Roman" w:hAnsi="Times New Roman" w:cs="Times New Roman"/>
                      <w:sz w:val="40"/>
                      <w:szCs w:val="40"/>
                    </w:rPr>
                    <w:t>П</w:t>
                  </w:r>
                  <w:r w:rsidRPr="00CF739A">
                    <w:rPr>
                      <w:rStyle w:val="a4"/>
                      <w:rFonts w:ascii="Times New Roman" w:hAnsi="Times New Roman" w:cs="Times New Roman"/>
                      <w:b w:val="0"/>
                      <w:sz w:val="40"/>
                      <w:szCs w:val="40"/>
                    </w:rPr>
                    <w:t xml:space="preserve">рививки от КВЭ проводятся по  </w:t>
                  </w:r>
                  <w:r w:rsidRPr="00CF739A">
                    <w:rPr>
                      <w:rStyle w:val="a4"/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>2 схемам</w:t>
                  </w:r>
                  <w:r w:rsidRPr="00CF739A">
                    <w:rPr>
                      <w:rStyle w:val="a4"/>
                      <w:rFonts w:ascii="Times New Roman" w:hAnsi="Times New Roman" w:cs="Times New Roman"/>
                      <w:b w:val="0"/>
                      <w:sz w:val="40"/>
                      <w:szCs w:val="40"/>
                    </w:rPr>
                    <w:t xml:space="preserve"> – основной и экстренной. </w:t>
                  </w:r>
                  <w:r w:rsidRPr="00CF739A">
                    <w:rPr>
                      <w:rStyle w:val="a4"/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>Основная схема</w:t>
                  </w:r>
                  <w:r w:rsidRPr="00CF739A"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> </w:t>
                  </w:r>
                  <w:r w:rsidRPr="00CF739A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вакцинации</w:t>
                  </w:r>
                  <w:r w:rsidRPr="00CF739A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включает 2 прививки, которые необходимо сделать в зимне-весенний период </w:t>
                  </w:r>
                  <w:r w:rsidRPr="00CF739A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(февраль-март)</w:t>
                  </w:r>
                  <w:r w:rsidRPr="00CF739A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с интервалом от 1 до 6 месяцев. Затем через 12 месяцев необходимо сделать 3 прививку (она называется первая ревакцинация). Три прививки – это законченный курс вакцинации, который гарантирует защиту от клещевого энцефалита. Далее следуют отдаленные ревакцинации – прививка 1 раз в 3 года.</w:t>
                  </w:r>
                </w:p>
                <w:p w:rsidR="00CF739A" w:rsidRPr="00CF739A" w:rsidRDefault="00CF739A" w:rsidP="00CF739A">
                  <w:pPr>
                    <w:pStyle w:val="a3"/>
                    <w:shd w:val="clear" w:color="auto" w:fill="FFFFFF"/>
                    <w:spacing w:before="0" w:beforeAutospacing="0" w:after="240" w:afterAutospacing="0"/>
                    <w:jc w:val="both"/>
                    <w:rPr>
                      <w:sz w:val="40"/>
                      <w:szCs w:val="40"/>
                    </w:rPr>
                  </w:pPr>
                  <w:r w:rsidRPr="00CF739A">
                    <w:rPr>
                      <w:b/>
                      <w:color w:val="FF0000"/>
                      <w:sz w:val="40"/>
                      <w:szCs w:val="40"/>
                    </w:rPr>
                    <w:t>При </w:t>
                  </w:r>
                  <w:r w:rsidRPr="00CF739A">
                    <w:rPr>
                      <w:rStyle w:val="a4"/>
                      <w:color w:val="FF0000"/>
                      <w:sz w:val="40"/>
                      <w:szCs w:val="40"/>
                    </w:rPr>
                    <w:t>экстренной или ускоренной схеме</w:t>
                  </w:r>
                  <w:r w:rsidRPr="00CF739A">
                    <w:rPr>
                      <w:sz w:val="40"/>
                      <w:szCs w:val="40"/>
                    </w:rPr>
                    <w:t xml:space="preserve"> вакцинации сокращается интервал между 1 и 2 прививкой (от 2 недель до 1 мес. в зависимости от вакцины). Ревакцинация проводится через 12 месяцев после 2 прививки, в последующем – каждые 3 года. </w:t>
                  </w:r>
                </w:p>
                <w:p w:rsidR="00CF739A" w:rsidRDefault="00CF739A"/>
              </w:txbxContent>
            </v:textbox>
          </v:roundrect>
        </w:pict>
      </w:r>
    </w:p>
    <w:p w:rsidR="00C67646" w:rsidRDefault="00C67646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46" w:rsidRDefault="00C67646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2D4" w:rsidRDefault="004162D4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6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CF739A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739A" w:rsidRDefault="00CF739A" w:rsidP="00CF739A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CF739A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CF739A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CF739A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CF739A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CF739A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Default="00CF739A" w:rsidP="00CF739A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46" w:rsidRDefault="00C67646" w:rsidP="00CF739A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9A" w:rsidRPr="00C67646" w:rsidRDefault="00C67646" w:rsidP="00CF73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</w:t>
      </w:r>
      <w:proofErr w:type="spellStart"/>
      <w:r w:rsidR="00CF739A" w:rsidRPr="00C67646">
        <w:rPr>
          <w:b/>
          <w:sz w:val="32"/>
          <w:szCs w:val="32"/>
        </w:rPr>
        <w:t>Эндемичные</w:t>
      </w:r>
      <w:proofErr w:type="spellEnd"/>
      <w:r w:rsidR="00CF739A" w:rsidRPr="00C67646">
        <w:rPr>
          <w:b/>
          <w:sz w:val="32"/>
          <w:szCs w:val="32"/>
        </w:rPr>
        <w:t xml:space="preserve"> территории Республики Башкортостан</w:t>
      </w:r>
    </w:p>
    <w:p w:rsidR="00CF739A" w:rsidRPr="00C67646" w:rsidRDefault="00CF739A" w:rsidP="00CF73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CF739A" w:rsidRPr="00C67646" w:rsidRDefault="00CF739A" w:rsidP="00CF739A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67646">
        <w:rPr>
          <w:sz w:val="32"/>
          <w:szCs w:val="32"/>
        </w:rPr>
        <w:t xml:space="preserve">Из 68 административных территорий 42 являются </w:t>
      </w:r>
      <w:proofErr w:type="spellStart"/>
      <w:r w:rsidRPr="00C67646">
        <w:rPr>
          <w:sz w:val="32"/>
          <w:szCs w:val="32"/>
        </w:rPr>
        <w:t>эндемичными</w:t>
      </w:r>
      <w:proofErr w:type="spellEnd"/>
      <w:r w:rsidRPr="00C67646">
        <w:rPr>
          <w:sz w:val="32"/>
          <w:szCs w:val="32"/>
        </w:rPr>
        <w:t>:</w:t>
      </w:r>
    </w:p>
    <w:p w:rsidR="00CF739A" w:rsidRPr="00C67646" w:rsidRDefault="00CF739A" w:rsidP="00CF739A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C67646">
        <w:rPr>
          <w:sz w:val="32"/>
          <w:szCs w:val="32"/>
        </w:rPr>
        <w:t>Абзелиловский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Альшеевский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Аскинский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Бакалинский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Белебеевский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Белокатайский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Белорецкий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Бирский</w:t>
      </w:r>
      <w:proofErr w:type="spellEnd"/>
      <w:r w:rsidRPr="00C67646">
        <w:rPr>
          <w:sz w:val="32"/>
          <w:szCs w:val="32"/>
        </w:rPr>
        <w:t xml:space="preserve">, Благовещенский, </w:t>
      </w:r>
      <w:proofErr w:type="spellStart"/>
      <w:r w:rsidRPr="00C67646">
        <w:rPr>
          <w:sz w:val="32"/>
          <w:szCs w:val="32"/>
        </w:rPr>
        <w:t>Буздякский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Бураевский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Бурзянский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Гафурийский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Давлекановский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Дуванский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Ермекеевский</w:t>
      </w:r>
      <w:proofErr w:type="spellEnd"/>
      <w:r w:rsidRPr="00C67646">
        <w:rPr>
          <w:sz w:val="32"/>
          <w:szCs w:val="32"/>
        </w:rPr>
        <w:t xml:space="preserve">, Зилаирский, </w:t>
      </w:r>
      <w:proofErr w:type="spellStart"/>
      <w:r w:rsidRPr="00C67646">
        <w:rPr>
          <w:sz w:val="32"/>
          <w:szCs w:val="32"/>
        </w:rPr>
        <w:t>Иглинский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Ишимбайский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Калтасинский</w:t>
      </w:r>
      <w:proofErr w:type="spellEnd"/>
      <w:r w:rsidRPr="00C67646">
        <w:rPr>
          <w:sz w:val="32"/>
          <w:szCs w:val="32"/>
        </w:rPr>
        <w:t xml:space="preserve">, Караидельский, </w:t>
      </w:r>
      <w:proofErr w:type="spellStart"/>
      <w:r w:rsidRPr="00C67646">
        <w:rPr>
          <w:sz w:val="32"/>
          <w:szCs w:val="32"/>
        </w:rPr>
        <w:t>Кигинский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Краснокамский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Кугарчинский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Куюргазинский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Мелеузовский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Мечетлинский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Мишкинский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Миякинский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Нуримановский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Салаватский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Стерлибашевский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Стерлитамакский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Татышлинский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Туймазинский</w:t>
      </w:r>
      <w:proofErr w:type="spellEnd"/>
      <w:r w:rsidRPr="00C67646">
        <w:rPr>
          <w:sz w:val="32"/>
          <w:szCs w:val="32"/>
        </w:rPr>
        <w:t xml:space="preserve">, Уфимский, </w:t>
      </w:r>
      <w:proofErr w:type="spellStart"/>
      <w:r w:rsidRPr="00C67646">
        <w:rPr>
          <w:sz w:val="32"/>
          <w:szCs w:val="32"/>
        </w:rPr>
        <w:t>Учалинский</w:t>
      </w:r>
      <w:proofErr w:type="spellEnd"/>
      <w:r w:rsidRPr="00C67646">
        <w:rPr>
          <w:sz w:val="32"/>
          <w:szCs w:val="32"/>
        </w:rPr>
        <w:t xml:space="preserve">, Федоровский, </w:t>
      </w:r>
      <w:proofErr w:type="spellStart"/>
      <w:r w:rsidRPr="00C67646">
        <w:rPr>
          <w:sz w:val="32"/>
          <w:szCs w:val="32"/>
        </w:rPr>
        <w:t>Чекмагушевский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Чишминский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Шаранский</w:t>
      </w:r>
      <w:proofErr w:type="spellEnd"/>
      <w:r w:rsidRPr="00C67646">
        <w:rPr>
          <w:sz w:val="32"/>
          <w:szCs w:val="32"/>
        </w:rPr>
        <w:t xml:space="preserve">, </w:t>
      </w:r>
      <w:proofErr w:type="spellStart"/>
      <w:r w:rsidRPr="00C67646">
        <w:rPr>
          <w:sz w:val="32"/>
          <w:szCs w:val="32"/>
        </w:rPr>
        <w:t>Янаульский</w:t>
      </w:r>
      <w:proofErr w:type="spellEnd"/>
      <w:r w:rsidRPr="00C67646">
        <w:rPr>
          <w:sz w:val="32"/>
          <w:szCs w:val="32"/>
        </w:rPr>
        <w:t xml:space="preserve"> районы</w:t>
      </w:r>
    </w:p>
    <w:sectPr w:rsidR="00CF739A" w:rsidRPr="00C67646" w:rsidSect="0025737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869"/>
    <w:multiLevelType w:val="hybridMultilevel"/>
    <w:tmpl w:val="5C6E8416"/>
    <w:lvl w:ilvl="0" w:tplc="01AC5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6CA7"/>
    <w:rsid w:val="00002B3E"/>
    <w:rsid w:val="00112E2C"/>
    <w:rsid w:val="00235ED9"/>
    <w:rsid w:val="00257378"/>
    <w:rsid w:val="002A5783"/>
    <w:rsid w:val="002D0219"/>
    <w:rsid w:val="00345DEE"/>
    <w:rsid w:val="003F07A9"/>
    <w:rsid w:val="004162D4"/>
    <w:rsid w:val="00467240"/>
    <w:rsid w:val="00495EA3"/>
    <w:rsid w:val="006027A0"/>
    <w:rsid w:val="007E05B7"/>
    <w:rsid w:val="00892C3D"/>
    <w:rsid w:val="00895A4F"/>
    <w:rsid w:val="008A78EE"/>
    <w:rsid w:val="008F728D"/>
    <w:rsid w:val="00921126"/>
    <w:rsid w:val="0097539C"/>
    <w:rsid w:val="00B71F27"/>
    <w:rsid w:val="00BD7818"/>
    <w:rsid w:val="00C67646"/>
    <w:rsid w:val="00C70A4B"/>
    <w:rsid w:val="00CC2835"/>
    <w:rsid w:val="00CF739A"/>
    <w:rsid w:val="00D412B5"/>
    <w:rsid w:val="00D60F65"/>
    <w:rsid w:val="00DE6CA7"/>
    <w:rsid w:val="00F71AC9"/>
    <w:rsid w:val="00FA091B"/>
    <w:rsid w:val="00FA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783"/>
    <w:rPr>
      <w:b/>
      <w:bCs/>
    </w:rPr>
  </w:style>
  <w:style w:type="paragraph" w:styleId="a5">
    <w:name w:val="List Paragraph"/>
    <w:basedOn w:val="a"/>
    <w:uiPriority w:val="34"/>
    <w:qFormat/>
    <w:rsid w:val="00235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783"/>
    <w:rPr>
      <w:b/>
      <w:bCs/>
    </w:rPr>
  </w:style>
  <w:style w:type="paragraph" w:styleId="a5">
    <w:name w:val="List Paragraph"/>
    <w:basedOn w:val="a"/>
    <w:uiPriority w:val="34"/>
    <w:qFormat/>
    <w:rsid w:val="00235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 Хасановна</dc:creator>
  <cp:lastModifiedBy>L228</cp:lastModifiedBy>
  <cp:revision>4</cp:revision>
  <cp:lastPrinted>2023-05-22T10:55:00Z</cp:lastPrinted>
  <dcterms:created xsi:type="dcterms:W3CDTF">2023-06-07T08:40:00Z</dcterms:created>
  <dcterms:modified xsi:type="dcterms:W3CDTF">2023-06-07T09:34:00Z</dcterms:modified>
</cp:coreProperties>
</file>